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055E" w:rsidRPr="0051076C" w:rsidP="002F055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978-2101/2025</w:t>
      </w:r>
    </w:p>
    <w:p w:rsidR="002F055E" w:rsidRPr="0051076C" w:rsidP="002F055E">
      <w:pPr>
        <w:spacing w:after="0" w:line="240" w:lineRule="auto"/>
        <w:ind w:left="5664"/>
        <w:jc w:val="right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>86MS0007-01-2025-004733-87</w:t>
      </w:r>
    </w:p>
    <w:p w:rsidR="002F055E" w:rsidRPr="0051076C" w:rsidP="002F05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2F055E" w:rsidRPr="0051076C" w:rsidP="002F05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2F055E" w:rsidRPr="0051076C" w:rsidP="002F0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2F055E" w:rsidRPr="0051076C" w:rsidP="002F0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05 ноября 2025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2F055E" w:rsidRPr="0051076C" w:rsidP="002F0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5095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Мировой судья судебного участка № 1 </w:t>
      </w:r>
      <w:r w:rsidRPr="00E5095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Нижневартовского</w:t>
      </w:r>
      <w:r w:rsidRPr="00E5095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судебного района города окружного значения Нижневартовска Ханты-Мансийского автономного округа–Югры О.В.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E5095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Вдовина, находящийся по адресу: ХМАО-Югра, Тюменская область, г. Нижневартовск, ул. Нефтяников д.6, </w:t>
      </w:r>
    </w:p>
    <w:p w:rsidR="002F055E" w:rsidRPr="0051076C" w:rsidP="002F0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2F055E" w:rsidRPr="0051076C" w:rsidP="002F0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Шамсутдиновой 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Адины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Шералиевны</w:t>
      </w:r>
      <w:r w:rsidRPr="00DE08A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…</w:t>
      </w:r>
      <w:r w:rsidRPr="00DE08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DE08A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ода рождения, урожен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ки …, </w:t>
      </w:r>
      <w:r w:rsidRPr="00DE08A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неработающе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й</w:t>
      </w:r>
      <w:r w:rsidRPr="00DE08A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зарегистрированно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й</w:t>
      </w:r>
      <w:r w:rsidRPr="00DE08A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 проживающе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й</w:t>
      </w:r>
      <w:r w:rsidRPr="00DE08A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…., </w:t>
      </w:r>
      <w:r w:rsidRPr="00DE08A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в/у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</w:p>
    <w:p w:rsidR="002F055E" w:rsidRPr="0051076C" w:rsidP="002F0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2F055E" w:rsidRPr="00DE08A5" w:rsidP="002F055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Шамсутдинова А.Ш., 07.09.2025 </w:t>
      </w:r>
      <w:r w:rsidRPr="00DE08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17:41</w:t>
      </w:r>
      <w:r w:rsidRPr="00DE08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200</w:t>
      </w:r>
      <w:r w:rsidRPr="00DE08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автодороги Сургут-Нижневартовск, управляя автомобилем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«Фольксваген Поло»</w:t>
      </w:r>
      <w:r w:rsidRPr="00DE08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DE08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 w:rsidRPr="00DE08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при совершении обгона </w:t>
      </w:r>
      <w:r w:rsidRPr="00DE08A5">
        <w:rPr>
          <w:rFonts w:ascii="Times New Roman" w:hAnsi="Times New Roman" w:cs="Times New Roman"/>
          <w:sz w:val="28"/>
          <w:szCs w:val="28"/>
        </w:rPr>
        <w:t xml:space="preserve">впередиидущего </w:t>
      </w:r>
      <w:r w:rsidRPr="00DE08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транспортного средства, выехал</w:t>
      </w:r>
      <w:r w:rsidR="0075211D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а</w:t>
      </w:r>
      <w:r w:rsidRPr="00DE08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на полосу, предназначенную для встречного </w:t>
      </w:r>
      <w:r w:rsidRPr="00DE08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движения  в</w:t>
      </w:r>
      <w:r w:rsidRPr="00DE08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зоне действия дорожного знака 3.20 «Обгон запрещен»,  с информационной табличкой 8.5.4 «Время действия с 07:00-10:00, 17:00-20:00», чем нарушил п. 1.3 Правил дорожного движения. </w:t>
      </w:r>
    </w:p>
    <w:p w:rsidR="002F055E" w:rsidRPr="00DE08A5" w:rsidP="002F055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На</w:t>
      </w:r>
      <w:r w:rsidRPr="00DE08A5">
        <w:rPr>
          <w:rFonts w:ascii="Times New Roman" w:hAnsi="Times New Roman" w:cs="Times New Roman"/>
          <w:color w:val="FF0000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DE08A5">
        <w:rPr>
          <w:rFonts w:ascii="Times New Roman" w:hAnsi="Times New Roman" w:cs="Times New Roman"/>
          <w:color w:val="FF0000"/>
          <w:sz w:val="28"/>
          <w:szCs w:val="28"/>
        </w:rPr>
        <w:t xml:space="preserve"> дела об административном правонарушении </w:t>
      </w:r>
      <w:r>
        <w:rPr>
          <w:rFonts w:ascii="Times New Roman" w:hAnsi="Times New Roman" w:cs="Times New Roman"/>
          <w:color w:val="FF0000"/>
          <w:sz w:val="28"/>
          <w:szCs w:val="28"/>
        </w:rPr>
        <w:t>Шамсутдинова А.Ш. не явилась, извещена надлежащим образом.</w:t>
      </w:r>
    </w:p>
    <w:p w:rsidR="002F055E" w:rsidRPr="0051076C" w:rsidP="002F055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2F055E" w:rsidRPr="0051076C" w:rsidP="002F055E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 xml:space="preserve">протокол 86 ХМ 713833 </w:t>
      </w:r>
      <w:r w:rsidRPr="0051076C">
        <w:rPr>
          <w:color w:val="0D0D0D" w:themeColor="text1" w:themeTint="F2"/>
          <w:szCs w:val="28"/>
        </w:rPr>
        <w:t xml:space="preserve">об административном правонарушении от </w:t>
      </w:r>
      <w:r>
        <w:rPr>
          <w:color w:val="0D0D0D" w:themeColor="text1" w:themeTint="F2"/>
          <w:szCs w:val="28"/>
        </w:rPr>
        <w:t>07.09.2025</w:t>
      </w:r>
      <w:r w:rsidRPr="0051076C">
        <w:rPr>
          <w:color w:val="0D0D0D" w:themeColor="text1" w:themeTint="F2"/>
          <w:szCs w:val="28"/>
        </w:rPr>
        <w:t xml:space="preserve">, с которым </w:t>
      </w:r>
      <w:r>
        <w:rPr>
          <w:color w:val="0D0D0D" w:themeColor="text1" w:themeTint="F2"/>
          <w:szCs w:val="28"/>
        </w:rPr>
        <w:t xml:space="preserve">Шамсутдинова А.Ш.  </w:t>
      </w:r>
      <w:r w:rsidRPr="0051076C">
        <w:rPr>
          <w:color w:val="0D0D0D" w:themeColor="text1" w:themeTint="F2"/>
          <w:szCs w:val="28"/>
        </w:rPr>
        <w:t>ознакомле</w:t>
      </w:r>
      <w:r>
        <w:rPr>
          <w:color w:val="0D0D0D" w:themeColor="text1" w:themeTint="F2"/>
          <w:szCs w:val="28"/>
        </w:rPr>
        <w:t>на</w:t>
      </w:r>
      <w:r w:rsidRPr="0051076C">
        <w:rPr>
          <w:color w:val="0D0D0D" w:themeColor="text1" w:themeTint="F2"/>
          <w:szCs w:val="28"/>
        </w:rPr>
        <w:t xml:space="preserve">; </w:t>
      </w:r>
      <w:r w:rsidRPr="0051076C">
        <w:rPr>
          <w:color w:val="0D0D0D" w:themeColor="text1" w:themeTint="F2"/>
          <w:szCs w:val="28"/>
        </w:rPr>
        <w:t>последне</w:t>
      </w:r>
      <w:r>
        <w:rPr>
          <w:color w:val="0D0D0D" w:themeColor="text1" w:themeTint="F2"/>
          <w:szCs w:val="28"/>
        </w:rPr>
        <w:t>й</w:t>
      </w:r>
      <w:r w:rsidRPr="0051076C">
        <w:rPr>
          <w:color w:val="0D0D0D" w:themeColor="text1" w:themeTint="F2"/>
          <w:szCs w:val="28"/>
        </w:rPr>
        <w:t xml:space="preserve">  разъяснены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ее</w:t>
      </w:r>
      <w:r w:rsidRPr="0051076C">
        <w:rPr>
          <w:color w:val="0D0D0D" w:themeColor="text1" w:themeTint="F2"/>
          <w:szCs w:val="28"/>
        </w:rPr>
        <w:t xml:space="preserve"> процессуальные права, предусмотренные ст. 25.1 Кодекса РФ об административных правонарушениях, а также возможность не свидетельствовать против само</w:t>
      </w:r>
      <w:r>
        <w:rPr>
          <w:color w:val="0D0D0D" w:themeColor="text1" w:themeTint="F2"/>
          <w:szCs w:val="28"/>
        </w:rPr>
        <w:t>го</w:t>
      </w:r>
      <w:r w:rsidRPr="0051076C">
        <w:rPr>
          <w:color w:val="0D0D0D" w:themeColor="text1" w:themeTint="F2"/>
          <w:szCs w:val="28"/>
        </w:rPr>
        <w:t xml:space="preserve"> себя (ст. 51 Конституции РФ), о чем в протоколе имеется </w:t>
      </w:r>
      <w:r>
        <w:rPr>
          <w:color w:val="0D0D0D" w:themeColor="text1" w:themeTint="F2"/>
          <w:szCs w:val="28"/>
        </w:rPr>
        <w:t>ее</w:t>
      </w:r>
      <w:r w:rsidRPr="0051076C">
        <w:rPr>
          <w:color w:val="0D0D0D" w:themeColor="text1" w:themeTint="F2"/>
          <w:szCs w:val="28"/>
        </w:rPr>
        <w:t xml:space="preserve"> подпись, замечаний  </w:t>
      </w:r>
      <w:r>
        <w:rPr>
          <w:color w:val="0D0D0D" w:themeColor="text1" w:themeTint="F2"/>
          <w:szCs w:val="28"/>
        </w:rPr>
        <w:t>не указала, в объяснении указала- не посмотрела на время;</w:t>
      </w:r>
    </w:p>
    <w:p w:rsidR="002F055E" w:rsidRPr="0051076C" w:rsidP="002F0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07.09.2025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200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Сургут-Нижневартовск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водитель автомобиля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«Фольксваген Поло»</w:t>
      </w:r>
      <w:r w:rsidRPr="00DE08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DE08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 w:rsidR="002C1AE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движения  в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зоне действия дорожного знака 3.20 «Обгон запрещен»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 информационной табличкой 8.5.4 «Время действия с 07:00-10:00, 17:00-20:00»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Шамсутдинова А.Ш.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ознакомлена</w:t>
      </w:r>
      <w:r w:rsidRPr="00CB4CD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;</w:t>
      </w:r>
    </w:p>
    <w:p w:rsidR="002F055E" w:rsidRPr="0051076C" w:rsidP="002F05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видеофиксацию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правонарушения, при просмотре которой видно, что водитель транспортного средства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«Фольксваген Поло»</w:t>
      </w:r>
      <w:r w:rsidRPr="00DE08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DE08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…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совершает манёвр обгона с выездом на полосу дороги, предназначенную для встречного движения, в зоне действия дорожного знака 3.20 «Обгон запрещен» табличкой «Время действия с 07:00-10:00, 17:00-20:00»;</w:t>
      </w:r>
    </w:p>
    <w:p w:rsidR="002F055E" w:rsidP="002F055E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копию дислокации дорожных знаков, из которой усматривается наличие дорожного знака 3.20 «Обгон запрещен» с </w:t>
      </w:r>
      <w:r w:rsidRPr="0051076C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51076C">
        <w:rPr>
          <w:color w:val="0D0D0D" w:themeColor="text1" w:themeTint="F2"/>
          <w:szCs w:val="28"/>
        </w:rPr>
        <w:t xml:space="preserve">, запрещающего обгон в районе </w:t>
      </w:r>
      <w:r>
        <w:rPr>
          <w:color w:val="0D0D0D" w:themeColor="text1" w:themeTint="F2"/>
          <w:szCs w:val="28"/>
        </w:rPr>
        <w:t>200</w:t>
      </w:r>
      <w:r w:rsidRPr="0051076C">
        <w:rPr>
          <w:color w:val="0D0D0D" w:themeColor="text1" w:themeTint="F2"/>
          <w:szCs w:val="28"/>
        </w:rPr>
        <w:t xml:space="preserve"> км автодороги </w:t>
      </w:r>
      <w:r>
        <w:rPr>
          <w:color w:val="0D0D0D" w:themeColor="text1" w:themeTint="F2"/>
          <w:szCs w:val="28"/>
        </w:rPr>
        <w:t>Сургут-Нижневартовск;</w:t>
      </w:r>
    </w:p>
    <w:p w:rsidR="002F055E" w:rsidP="002F055E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>карточку операции с ВУ;</w:t>
      </w:r>
    </w:p>
    <w:p w:rsidR="002F055E" w:rsidP="002F055E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>сведения о правонарушениях.</w:t>
      </w:r>
    </w:p>
    <w:p w:rsidR="002F055E" w:rsidRPr="0051076C" w:rsidP="002F05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 диспозиции ч. 4 ст.12.15 Кодекса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2F055E" w:rsidRPr="0051076C" w:rsidP="002F055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F055E" w:rsidRPr="0051076C" w:rsidP="002F055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2F055E" w:rsidRPr="0051076C" w:rsidP="002F055E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2F055E" w:rsidRPr="0051076C" w:rsidP="002F055E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 xml:space="preserve">запрещает обгон всех транспортных средств, кроме тихоходных транспортных средств, гужевых повозок, мопедов и двухколесных мотоциклов без коляски. </w:t>
      </w:r>
    </w:p>
    <w:p w:rsidR="002F055E" w:rsidRPr="0051076C" w:rsidP="002F055E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ограничивают действие знаков, с которыми они применены, либо содержат иную информацию для участников дорожного движения.</w:t>
      </w:r>
    </w:p>
    <w:p w:rsidR="002F055E" w:rsidRPr="0051076C" w:rsidP="002F05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8" w:anchor="/document/12125267/entry/121503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административного штрафа в размере </w:t>
      </w:r>
      <w:r>
        <w:rPr>
          <w:color w:val="0D0D0D" w:themeColor="text1" w:themeTint="F2"/>
          <w:sz w:val="28"/>
          <w:szCs w:val="28"/>
        </w:rPr>
        <w:t xml:space="preserve">семи тысяч пятисот </w:t>
      </w:r>
      <w:r w:rsidRPr="0051076C">
        <w:rPr>
          <w:color w:val="0D0D0D" w:themeColor="text1" w:themeTint="F2"/>
          <w:sz w:val="28"/>
          <w:szCs w:val="28"/>
        </w:rPr>
        <w:t>рублей или лишение права управления транспортными средствами на срок от четырех до шести месяцев.</w:t>
      </w:r>
    </w:p>
    <w:p w:rsidR="002F055E" w:rsidRPr="0051076C" w:rsidP="002F055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Шам</w:t>
      </w:r>
      <w:r w:rsidR="00241C8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сутд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иновой А.Ш.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обгона транспортного средства в нарушение Правил дорожного движения установлен, виновность последне</w:t>
      </w:r>
      <w:r w:rsidR="005718B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видеофиксацией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дислокацией дорожных знаков.</w:t>
      </w:r>
    </w:p>
    <w:p w:rsidR="002F055E" w:rsidRPr="0051076C" w:rsidP="002F055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2F055E" w:rsidRPr="0051076C" w:rsidP="002F055E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>
        <w:rPr>
          <w:color w:val="0D0D0D" w:themeColor="text1" w:themeTint="F2"/>
        </w:rPr>
        <w:t xml:space="preserve">Шамсутдиновой А.Ш. </w:t>
      </w:r>
      <w:r w:rsidRPr="0051076C">
        <w:rPr>
          <w:color w:val="0D0D0D" w:themeColor="text1" w:themeTint="F2"/>
        </w:rPr>
        <w:t>в нарушение </w:t>
      </w:r>
      <w:hyperlink r:id="rId8" w:anchor="/document/1305770/entry/1009" w:history="1">
        <w:r w:rsidRPr="0051076C">
          <w:rPr>
            <w:rStyle w:val="Hyperlink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его действия по ч. 4 ст. 12.15 Кодекса Российской Федерации об административных правонарушениях.</w:t>
      </w:r>
    </w:p>
    <w:p w:rsidR="002F055E" w:rsidRPr="0051076C" w:rsidP="002F055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со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4.2,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4.3 КоАП РФ обстоятельств,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отягчающи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административную ответственность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2F055E" w:rsidRPr="0051076C" w:rsidP="002F055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1F10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10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обстоятельств, 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отягчающих административную ответственность, приходит к выводу, что наказание возможно назначить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2F055E" w:rsidRPr="0051076C" w:rsidP="002F055E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Руководствуясь </w:t>
      </w:r>
      <w:r w:rsidRPr="0051076C">
        <w:rPr>
          <w:color w:val="0D0D0D" w:themeColor="text1" w:themeTint="F2"/>
          <w:szCs w:val="28"/>
        </w:rPr>
        <w:t>ст.ст</w:t>
      </w:r>
      <w:r w:rsidRPr="0051076C">
        <w:rPr>
          <w:color w:val="0D0D0D" w:themeColor="text1" w:themeTint="F2"/>
          <w:szCs w:val="28"/>
        </w:rPr>
        <w:t>. 29.9, 29.10 и 32.2 Кодекса Российской Федерации об административных правонарушениях, мировой судья</w:t>
      </w:r>
    </w:p>
    <w:p w:rsidR="002F055E" w:rsidRPr="0051076C" w:rsidP="002F055E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2F055E" w:rsidRPr="0051076C" w:rsidP="002F055E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2F055E" w:rsidRPr="0051076C" w:rsidP="002F055E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F055E" w:rsidRPr="0051076C" w:rsidP="002F055E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 xml:space="preserve">Шамсутдинову  </w:t>
      </w:r>
      <w:r>
        <w:rPr>
          <w:b/>
          <w:bCs/>
          <w:color w:val="0D0D0D" w:themeColor="text1" w:themeTint="F2"/>
          <w:szCs w:val="28"/>
        </w:rPr>
        <w:t>Адину</w:t>
      </w:r>
      <w:r>
        <w:rPr>
          <w:b/>
          <w:bCs/>
          <w:color w:val="0D0D0D" w:themeColor="text1" w:themeTint="F2"/>
          <w:szCs w:val="28"/>
        </w:rPr>
        <w:t xml:space="preserve"> </w:t>
      </w:r>
      <w:r>
        <w:rPr>
          <w:b/>
          <w:bCs/>
          <w:color w:val="0D0D0D" w:themeColor="text1" w:themeTint="F2"/>
          <w:szCs w:val="28"/>
        </w:rPr>
        <w:t>Шералиевну</w:t>
      </w:r>
      <w:r w:rsidRPr="0051076C">
        <w:rPr>
          <w:color w:val="0D0D0D" w:themeColor="text1" w:themeTint="F2"/>
          <w:szCs w:val="28"/>
        </w:rPr>
        <w:t xml:space="preserve"> признать виновн</w:t>
      </w:r>
      <w:r>
        <w:rPr>
          <w:color w:val="0D0D0D" w:themeColor="text1" w:themeTint="F2"/>
          <w:szCs w:val="28"/>
        </w:rPr>
        <w:t>ой</w:t>
      </w:r>
      <w:r w:rsidRPr="0051076C">
        <w:rPr>
          <w:color w:val="0D0D0D" w:themeColor="text1" w:themeTint="F2"/>
          <w:szCs w:val="28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семи тысяч пятисот</w:t>
      </w:r>
      <w:r w:rsidRPr="0051076C">
        <w:rPr>
          <w:color w:val="0D0D0D" w:themeColor="text1" w:themeTint="F2"/>
          <w:szCs w:val="28"/>
        </w:rPr>
        <w:t>) рублей.</w:t>
      </w:r>
    </w:p>
    <w:p w:rsidR="002F055E" w:rsidRPr="0051076C" w:rsidP="002F055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007162163, номер казначейского счета 03100643000000018700, Банк РКЦ Ханты-Мансийск//УФК по Ханты-Мансийскому автономному округу-Югре г. Ханты-Мансийск, КБК 18811601123010001140, ОКТМО 71819000,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02800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DB7D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9075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2F055E" w:rsidP="002F055E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2F055E" w:rsidRPr="00052BDC" w:rsidP="002F055E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 xml:space="preserve">В соответствии с п. 1.3 ст. 32.2 Кодекса РФ об административных правонарушениях при уплате административного штрафа не позднее тридцати дней со дня вынесения данного постановления, административный штраф может быть уплачен в размере 75% суммы наложенного административного штрафа, то есть в размере 5625 (пяти тысяч шестисот двадцати пяти) рублей. </w:t>
      </w:r>
    </w:p>
    <w:p w:rsidR="002F055E" w:rsidRPr="0051076C" w:rsidP="002F055E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2F055E" w:rsidRPr="0051076C" w:rsidP="002F055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B7D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Нижневартовского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каб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DB7D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224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2F055E" w:rsidRPr="0051076C" w:rsidP="002F055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2F055E" w:rsidP="002F055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Постановление может быть обжаловано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Нижневартовский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городской суд в течение десяти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</w:t>
      </w:r>
      <w:r w:rsidR="00DB7D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2F055E" w:rsidRPr="0051076C" w:rsidP="002F055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F055E" w:rsidP="002F055E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..</w:t>
      </w:r>
    </w:p>
    <w:p w:rsidR="002F055E" w:rsidP="002F055E">
      <w:pPr>
        <w:pStyle w:val="PlainText"/>
        <w:ind w:right="-5"/>
      </w:pP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мировой судья </w:t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О.В.Вдовина</w:t>
      </w:r>
    </w:p>
    <w:p w:rsidR="002F055E" w:rsidP="002F055E"/>
    <w:p w:rsidR="002F055E" w:rsidP="002F055E"/>
    <w:p w:rsidR="002F055E" w:rsidP="002F055E"/>
    <w:p w:rsidR="002F055E" w:rsidP="002F055E"/>
    <w:p w:rsidR="00EB56A8"/>
    <w:sectPr w:rsidSect="00E509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5E"/>
    <w:rsid w:val="00052BDC"/>
    <w:rsid w:val="001F103F"/>
    <w:rsid w:val="00241C83"/>
    <w:rsid w:val="002C1AE1"/>
    <w:rsid w:val="002F055E"/>
    <w:rsid w:val="0051076C"/>
    <w:rsid w:val="005718BE"/>
    <w:rsid w:val="0075211D"/>
    <w:rsid w:val="00AB463E"/>
    <w:rsid w:val="00CB4CD8"/>
    <w:rsid w:val="00DB7D39"/>
    <w:rsid w:val="00DE08A5"/>
    <w:rsid w:val="00E5095F"/>
    <w:rsid w:val="00EB56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DB7AD3-1CDA-467C-AF55-324EC131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55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F055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2F05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F0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2F055E"/>
    <w:rPr>
      <w:color w:val="0000FF"/>
      <w:u w:val="single"/>
    </w:rPr>
  </w:style>
  <w:style w:type="paragraph" w:styleId="PlainText">
    <w:name w:val="Plain Text"/>
    <w:basedOn w:val="Normal"/>
    <w:link w:val="a0"/>
    <w:rsid w:val="002F055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2F055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2F0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